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D5" w:rsidRPr="00825D53" w:rsidRDefault="00554EF9" w:rsidP="00825D53">
      <w:pPr>
        <w:jc w:val="center"/>
        <w:rPr>
          <w:rFonts w:ascii="Algerian" w:hAnsi="Algerian"/>
          <w:sz w:val="32"/>
          <w:szCs w:val="32"/>
        </w:rPr>
      </w:pPr>
      <w:r w:rsidRPr="00825D53">
        <w:rPr>
          <w:rFonts w:ascii="Algerian" w:hAnsi="Algerian"/>
          <w:sz w:val="32"/>
          <w:szCs w:val="32"/>
        </w:rPr>
        <w:t>CLUB DE AJEDREZ “MAYA” PALENQUE</w:t>
      </w:r>
    </w:p>
    <w:p w:rsidR="00554EF9" w:rsidRDefault="007047EA" w:rsidP="007047EA">
      <w:pPr>
        <w:spacing w:after="0"/>
        <w:jc w:val="center"/>
        <w:rPr>
          <w:rFonts w:ascii="Splash" w:hAnsi="Splash"/>
          <w:sz w:val="32"/>
          <w:szCs w:val="32"/>
          <w:u w:val="single"/>
        </w:rPr>
      </w:pPr>
      <w:r>
        <w:rPr>
          <w:rFonts w:ascii="Splash" w:hAnsi="Splash"/>
          <w:sz w:val="32"/>
          <w:szCs w:val="32"/>
          <w:u w:val="single"/>
        </w:rPr>
        <w:t>1º LECCIÓN ESPECIAL</w:t>
      </w:r>
    </w:p>
    <w:p w:rsidR="004D5047" w:rsidRPr="007047EA" w:rsidRDefault="007047EA" w:rsidP="007047EA">
      <w:pPr>
        <w:spacing w:after="0"/>
        <w:jc w:val="center"/>
        <w:rPr>
          <w:rFonts w:ascii="Algerian" w:hAnsi="Algerian"/>
          <w:sz w:val="40"/>
          <w:szCs w:val="40"/>
        </w:rPr>
      </w:pPr>
      <w:bookmarkStart w:id="0" w:name="_GoBack"/>
      <w:bookmarkEnd w:id="0"/>
      <w:r w:rsidRPr="007047EA">
        <w:rPr>
          <w:rFonts w:ascii="Algerian" w:hAnsi="Algerian"/>
          <w:sz w:val="40"/>
          <w:szCs w:val="40"/>
        </w:rPr>
        <w:t>LÓGICA</w:t>
      </w:r>
    </w:p>
    <w:p w:rsidR="007047EA" w:rsidRPr="007047EA" w:rsidRDefault="007047EA" w:rsidP="007047EA">
      <w:pPr>
        <w:autoSpaceDE w:val="0"/>
        <w:autoSpaceDN w:val="0"/>
        <w:adjustRightInd w:val="0"/>
        <w:spacing w:before="100" w:after="0" w:line="240" w:lineRule="auto"/>
        <w:ind w:right="113"/>
        <w:jc w:val="center"/>
        <w:rPr>
          <w:rFonts w:ascii="Verdana" w:hAnsi="Verdana" w:cs="Verdana"/>
          <w:color w:val="000000"/>
          <w:sz w:val="32"/>
          <w:szCs w:val="32"/>
          <w:lang w:val="es-ES"/>
        </w:rPr>
      </w:pPr>
      <w:r w:rsidRPr="007047EA">
        <w:rPr>
          <w:rFonts w:ascii="Verdana" w:hAnsi="Verdana" w:cs="Verdana"/>
          <w:b/>
          <w:bCs/>
          <w:color w:val="000000"/>
          <w:sz w:val="32"/>
          <w:szCs w:val="32"/>
          <w:u w:val="single"/>
          <w:lang w:val="es-ES"/>
        </w:rPr>
        <w:t>Cada uno en su puesto</w:t>
      </w:r>
    </w:p>
    <w:p w:rsidR="007047EA" w:rsidRPr="007047EA" w:rsidRDefault="007047EA" w:rsidP="007047EA">
      <w:pPr>
        <w:autoSpaceDE w:val="0"/>
        <w:autoSpaceDN w:val="0"/>
        <w:adjustRightInd w:val="0"/>
        <w:spacing w:before="100" w:after="0" w:line="240" w:lineRule="auto"/>
        <w:ind w:right="113" w:firstLine="187"/>
        <w:jc w:val="both"/>
        <w:rPr>
          <w:rFonts w:ascii="Comic Sans MS" w:hAnsi="Comic Sans MS" w:cs="Verdana"/>
          <w:b/>
          <w:color w:val="000000"/>
          <w:sz w:val="28"/>
          <w:szCs w:val="28"/>
          <w:lang w:val="es-ES"/>
        </w:rPr>
      </w:pPr>
      <w:r>
        <w:rPr>
          <w:rFonts w:ascii="Comic Sans MS" w:hAnsi="Comic Sans MS" w:cs="Verdana"/>
          <w:b/>
          <w:noProof/>
          <w:color w:val="000000"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1905</wp:posOffset>
            </wp:positionV>
            <wp:extent cx="2115820" cy="2141220"/>
            <wp:effectExtent l="19050" t="0" r="0" b="0"/>
            <wp:wrapSquare wrapText="bothSides"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47EA">
        <w:rPr>
          <w:rFonts w:ascii="Comic Sans MS" w:hAnsi="Comic Sans MS" w:cs="Verdana"/>
          <w:b/>
          <w:color w:val="000000"/>
          <w:sz w:val="28"/>
          <w:szCs w:val="28"/>
          <w:lang w:val="es-ES"/>
        </w:rPr>
        <w:t>En este tablero de ajedrez</w:t>
      </w:r>
      <w:r>
        <w:rPr>
          <w:rFonts w:ascii="Comic Sans MS" w:hAnsi="Comic Sans MS" w:cs="Verdana"/>
          <w:b/>
          <w:color w:val="000000"/>
          <w:sz w:val="28"/>
          <w:szCs w:val="28"/>
          <w:lang w:val="es-ES"/>
        </w:rPr>
        <w:t xml:space="preserve"> hay colocados un rey, una dama</w:t>
      </w:r>
      <w:r w:rsidRPr="007047EA">
        <w:rPr>
          <w:rFonts w:ascii="Comic Sans MS" w:hAnsi="Comic Sans MS" w:cs="Verdana"/>
          <w:b/>
          <w:color w:val="000000"/>
          <w:sz w:val="28"/>
          <w:szCs w:val="28"/>
          <w:lang w:val="es-ES"/>
        </w:rPr>
        <w:t>,</w:t>
      </w:r>
      <w:r w:rsidRPr="007047EA">
        <w:rPr>
          <w:rFonts w:ascii="Algerian" w:hAnsi="Algerian"/>
          <w:noProof/>
          <w:sz w:val="56"/>
          <w:szCs w:val="56"/>
          <w:lang w:val="es-ES" w:eastAsia="es-ES"/>
        </w:rPr>
        <w:t xml:space="preserve"> </w:t>
      </w:r>
      <w:r w:rsidRPr="007047EA">
        <w:rPr>
          <w:rFonts w:ascii="Comic Sans MS" w:hAnsi="Comic Sans MS" w:cs="Verdana"/>
          <w:b/>
          <w:color w:val="000000"/>
          <w:sz w:val="28"/>
          <w:szCs w:val="28"/>
          <w:lang w:val="es-ES"/>
        </w:rPr>
        <w:t>una torre, un alfil y un caballo del mismo color. Los círculos indican las casillas que ocupan pero no se dice a que pieza corresponde.</w:t>
      </w:r>
    </w:p>
    <w:p w:rsidR="007047EA" w:rsidRPr="007047EA" w:rsidRDefault="007047EA" w:rsidP="007047EA">
      <w:pPr>
        <w:autoSpaceDE w:val="0"/>
        <w:autoSpaceDN w:val="0"/>
        <w:adjustRightInd w:val="0"/>
        <w:spacing w:before="100" w:after="100" w:line="240" w:lineRule="auto"/>
        <w:ind w:right="113" w:firstLine="187"/>
        <w:jc w:val="both"/>
        <w:rPr>
          <w:rFonts w:ascii="Comic Sans MS" w:hAnsi="Comic Sans MS" w:cs="Verdana"/>
          <w:b/>
          <w:color w:val="000000"/>
          <w:sz w:val="28"/>
          <w:szCs w:val="28"/>
          <w:lang w:val="es-ES"/>
        </w:rPr>
      </w:pPr>
      <w:r w:rsidRPr="007047EA">
        <w:rPr>
          <w:rFonts w:ascii="Comic Sans MS" w:hAnsi="Comic Sans MS" w:cs="Verdana"/>
          <w:b/>
          <w:color w:val="000000"/>
          <w:sz w:val="28"/>
          <w:szCs w:val="28"/>
          <w:lang w:val="es-ES"/>
        </w:rPr>
        <w:t>Las casillas con número indican el número de piezas que amenazan a esa casilla.</w:t>
      </w:r>
    </w:p>
    <w:p w:rsidR="007047EA" w:rsidRPr="007047EA" w:rsidRDefault="007047EA" w:rsidP="007047EA">
      <w:pPr>
        <w:autoSpaceDE w:val="0"/>
        <w:autoSpaceDN w:val="0"/>
        <w:adjustRightInd w:val="0"/>
        <w:spacing w:before="100" w:after="100" w:line="240" w:lineRule="auto"/>
        <w:ind w:right="113" w:firstLine="187"/>
        <w:jc w:val="both"/>
        <w:rPr>
          <w:rFonts w:ascii="Comic Sans MS" w:hAnsi="Comic Sans MS" w:cs="Verdana"/>
          <w:b/>
          <w:color w:val="000000"/>
          <w:sz w:val="28"/>
          <w:szCs w:val="28"/>
          <w:lang w:val="es-ES"/>
        </w:rPr>
      </w:pPr>
      <w:r w:rsidRPr="007047EA">
        <w:rPr>
          <w:rFonts w:ascii="Comic Sans MS" w:hAnsi="Comic Sans MS" w:cs="Verdana"/>
          <w:b/>
          <w:color w:val="000000"/>
          <w:sz w:val="28"/>
          <w:szCs w:val="28"/>
          <w:lang w:val="es-ES"/>
        </w:rPr>
        <w:t>Con estas informaciones has de intentar decir donde está cada pieza.</w:t>
      </w:r>
    </w:p>
    <w:p w:rsidR="007047EA" w:rsidRDefault="007047EA" w:rsidP="007047EA">
      <w:pPr>
        <w:autoSpaceDE w:val="0"/>
        <w:autoSpaceDN w:val="0"/>
        <w:adjustRightInd w:val="0"/>
        <w:spacing w:before="100" w:after="100" w:line="240" w:lineRule="auto"/>
        <w:ind w:right="113" w:firstLine="187"/>
        <w:jc w:val="both"/>
        <w:rPr>
          <w:rFonts w:ascii="Comic Sans MS" w:hAnsi="Comic Sans MS" w:cs="Verdana"/>
          <w:b/>
          <w:i/>
          <w:iCs/>
          <w:color w:val="000000"/>
          <w:sz w:val="28"/>
          <w:szCs w:val="28"/>
          <w:lang w:val="es-ES"/>
        </w:rPr>
      </w:pPr>
      <w:r>
        <w:rPr>
          <w:rFonts w:ascii="Comic Sans MS" w:hAnsi="Comic Sans MS" w:cs="Verdana"/>
          <w:b/>
          <w:i/>
          <w:iCs/>
          <w:color w:val="000000"/>
          <w:sz w:val="28"/>
          <w:szCs w:val="28"/>
          <w:lang w:val="es-ES"/>
        </w:rPr>
        <w:t>¿Dónde está el rey, la dama</w:t>
      </w:r>
      <w:r w:rsidRPr="007047EA">
        <w:rPr>
          <w:rFonts w:ascii="Comic Sans MS" w:hAnsi="Comic Sans MS" w:cs="Verdana"/>
          <w:b/>
          <w:i/>
          <w:iCs/>
          <w:color w:val="000000"/>
          <w:sz w:val="28"/>
          <w:szCs w:val="28"/>
          <w:lang w:val="es-ES"/>
        </w:rPr>
        <w:t>, la torre, el alfil y el caballo?</w:t>
      </w:r>
    </w:p>
    <w:p w:rsidR="007047EA" w:rsidRDefault="007047EA" w:rsidP="007047EA">
      <w:pPr>
        <w:autoSpaceDE w:val="0"/>
        <w:autoSpaceDN w:val="0"/>
        <w:adjustRightInd w:val="0"/>
        <w:spacing w:before="100" w:after="100" w:line="240" w:lineRule="auto"/>
        <w:ind w:right="113" w:firstLine="187"/>
        <w:jc w:val="both"/>
        <w:rPr>
          <w:rFonts w:ascii="Comic Sans MS" w:hAnsi="Comic Sans MS" w:cs="Verdana"/>
          <w:b/>
          <w:i/>
          <w:iCs/>
          <w:color w:val="000000"/>
          <w:sz w:val="28"/>
          <w:szCs w:val="28"/>
          <w:lang w:val="es-ES"/>
        </w:rPr>
      </w:pPr>
    </w:p>
    <w:p w:rsidR="007047EA" w:rsidRPr="007047EA" w:rsidRDefault="007047EA" w:rsidP="007047EA">
      <w:pPr>
        <w:autoSpaceDE w:val="0"/>
        <w:autoSpaceDN w:val="0"/>
        <w:adjustRightInd w:val="0"/>
        <w:spacing w:before="100" w:after="0" w:line="240" w:lineRule="auto"/>
        <w:ind w:right="113"/>
        <w:jc w:val="center"/>
        <w:rPr>
          <w:rFonts w:ascii="Verdana" w:hAnsi="Verdana" w:cs="Verdana"/>
          <w:b/>
          <w:bCs/>
          <w:color w:val="000000"/>
          <w:sz w:val="32"/>
          <w:szCs w:val="32"/>
          <w:u w:val="single"/>
          <w:lang w:val="es-ES"/>
        </w:rPr>
      </w:pPr>
      <w:r w:rsidRPr="007047EA">
        <w:rPr>
          <w:rFonts w:ascii="Verdana" w:hAnsi="Verdana" w:cs="Verdana"/>
          <w:b/>
          <w:bCs/>
          <w:color w:val="000000"/>
          <w:sz w:val="32"/>
          <w:szCs w:val="32"/>
          <w:u w:val="single"/>
          <w:lang w:val="es-ES"/>
        </w:rPr>
        <w:t xml:space="preserve">Después de comer </w:t>
      </w:r>
    </w:p>
    <w:p w:rsidR="007047EA" w:rsidRPr="007047EA" w:rsidRDefault="007047EA" w:rsidP="007047EA">
      <w:pPr>
        <w:autoSpaceDE w:val="0"/>
        <w:autoSpaceDN w:val="0"/>
        <w:adjustRightInd w:val="0"/>
        <w:spacing w:before="100" w:after="100" w:line="240" w:lineRule="auto"/>
        <w:ind w:right="113" w:firstLine="187"/>
        <w:jc w:val="both"/>
        <w:rPr>
          <w:rFonts w:ascii="Comic Sans MS" w:hAnsi="Comic Sans MS" w:cs="Verdana"/>
          <w:b/>
          <w:color w:val="000000"/>
          <w:sz w:val="28"/>
          <w:szCs w:val="28"/>
          <w:lang w:val="es-ES"/>
        </w:rPr>
      </w:pPr>
      <w:r w:rsidRPr="007047EA">
        <w:rPr>
          <w:rFonts w:ascii="Comic Sans MS" w:hAnsi="Comic Sans MS" w:cs="Verdana"/>
          <w:b/>
          <w:color w:val="000000"/>
          <w:sz w:val="28"/>
          <w:szCs w:val="28"/>
          <w:lang w:val="es-ES"/>
        </w:rPr>
        <w:t xml:space="preserve">Alba, Berta y Carla son tres amigas que cenan juntas cada día. Después de cenar piden o un té o un café. </w:t>
      </w:r>
    </w:p>
    <w:p w:rsidR="007047EA" w:rsidRPr="007047EA" w:rsidRDefault="007047EA" w:rsidP="007047EA">
      <w:pPr>
        <w:autoSpaceDE w:val="0"/>
        <w:autoSpaceDN w:val="0"/>
        <w:adjustRightInd w:val="0"/>
        <w:spacing w:before="100" w:after="100" w:line="240" w:lineRule="auto"/>
        <w:ind w:right="113" w:firstLine="187"/>
        <w:jc w:val="both"/>
        <w:rPr>
          <w:rFonts w:ascii="Comic Sans MS" w:hAnsi="Comic Sans MS" w:cs="Verdana"/>
          <w:b/>
          <w:color w:val="000000"/>
          <w:sz w:val="28"/>
          <w:szCs w:val="28"/>
          <w:lang w:val="es-ES"/>
        </w:rPr>
      </w:pPr>
      <w:r w:rsidRPr="007047EA">
        <w:rPr>
          <w:rFonts w:ascii="Comic Sans MS" w:hAnsi="Comic Sans MS" w:cs="Verdana"/>
          <w:b/>
          <w:color w:val="000000"/>
          <w:sz w:val="28"/>
          <w:szCs w:val="28"/>
          <w:lang w:val="es-ES"/>
        </w:rPr>
        <w:t xml:space="preserve">Sabemos que: </w:t>
      </w:r>
    </w:p>
    <w:p w:rsidR="007047EA" w:rsidRPr="007047EA" w:rsidRDefault="007047EA" w:rsidP="007047EA">
      <w:pPr>
        <w:autoSpaceDE w:val="0"/>
        <w:autoSpaceDN w:val="0"/>
        <w:adjustRightInd w:val="0"/>
        <w:spacing w:before="100" w:after="100" w:line="240" w:lineRule="auto"/>
        <w:ind w:right="113" w:firstLine="187"/>
        <w:jc w:val="both"/>
        <w:rPr>
          <w:rFonts w:ascii="Comic Sans MS" w:hAnsi="Comic Sans MS" w:cs="Verdana"/>
          <w:b/>
          <w:color w:val="000000"/>
          <w:sz w:val="28"/>
          <w:szCs w:val="28"/>
          <w:lang w:val="es-ES"/>
        </w:rPr>
      </w:pPr>
      <w:r>
        <w:rPr>
          <w:rFonts w:ascii="Comic Sans MS" w:hAnsi="Comic Sans MS" w:cs="Verdana"/>
          <w:b/>
          <w:noProof/>
          <w:color w:val="000000"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77470</wp:posOffset>
            </wp:positionV>
            <wp:extent cx="2425700" cy="1295400"/>
            <wp:effectExtent l="19050" t="0" r="0" b="0"/>
            <wp:wrapSquare wrapText="bothSides"/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47EA">
        <w:rPr>
          <w:rFonts w:ascii="Comic Sans MS" w:hAnsi="Comic Sans MS" w:cs="Verdana"/>
          <w:b/>
          <w:color w:val="000000"/>
          <w:sz w:val="28"/>
          <w:szCs w:val="28"/>
          <w:lang w:val="es-ES"/>
        </w:rPr>
        <w:t xml:space="preserve">􀂃 Cuando Alba pide café, Berta pide lo mismo que Carla. </w:t>
      </w:r>
    </w:p>
    <w:p w:rsidR="007047EA" w:rsidRPr="007047EA" w:rsidRDefault="007047EA" w:rsidP="007047EA">
      <w:pPr>
        <w:autoSpaceDE w:val="0"/>
        <w:autoSpaceDN w:val="0"/>
        <w:adjustRightInd w:val="0"/>
        <w:spacing w:before="100" w:after="100" w:line="240" w:lineRule="auto"/>
        <w:ind w:right="113" w:firstLine="187"/>
        <w:jc w:val="both"/>
        <w:rPr>
          <w:rFonts w:ascii="Comic Sans MS" w:hAnsi="Comic Sans MS" w:cs="Verdana"/>
          <w:b/>
          <w:color w:val="000000"/>
          <w:sz w:val="28"/>
          <w:szCs w:val="28"/>
          <w:lang w:val="es-ES"/>
        </w:rPr>
      </w:pPr>
      <w:r w:rsidRPr="007047EA">
        <w:rPr>
          <w:rFonts w:ascii="Comic Sans MS" w:hAnsi="Comic Sans MS" w:cs="Verdana"/>
          <w:b/>
          <w:color w:val="000000"/>
          <w:sz w:val="28"/>
          <w:szCs w:val="28"/>
          <w:lang w:val="es-ES"/>
        </w:rPr>
        <w:t xml:space="preserve">􀂃 Cuando Berta pide café, Alba pide lo que no ha pedido Carla. </w:t>
      </w:r>
    </w:p>
    <w:p w:rsidR="007047EA" w:rsidRPr="007047EA" w:rsidRDefault="007047EA" w:rsidP="007047EA">
      <w:pPr>
        <w:autoSpaceDE w:val="0"/>
        <w:autoSpaceDN w:val="0"/>
        <w:adjustRightInd w:val="0"/>
        <w:spacing w:before="100" w:after="100" w:line="240" w:lineRule="auto"/>
        <w:ind w:right="113" w:firstLine="187"/>
        <w:jc w:val="both"/>
        <w:rPr>
          <w:rFonts w:ascii="Comic Sans MS" w:hAnsi="Comic Sans MS" w:cs="Verdana"/>
          <w:b/>
          <w:color w:val="000000"/>
          <w:sz w:val="28"/>
          <w:szCs w:val="28"/>
          <w:lang w:val="es-ES"/>
        </w:rPr>
      </w:pPr>
      <w:r w:rsidRPr="007047EA">
        <w:rPr>
          <w:rFonts w:ascii="Comic Sans MS" w:hAnsi="Comic Sans MS" w:cs="Verdana"/>
          <w:b/>
          <w:color w:val="000000"/>
          <w:sz w:val="28"/>
          <w:szCs w:val="28"/>
          <w:lang w:val="es-ES"/>
        </w:rPr>
        <w:t xml:space="preserve">􀂃 Cuando Carla pide té, Alba pide lo mismo que Berta. </w:t>
      </w:r>
    </w:p>
    <w:p w:rsidR="007047EA" w:rsidRPr="007047EA" w:rsidRDefault="007047EA" w:rsidP="007047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ES"/>
        </w:rPr>
      </w:pPr>
    </w:p>
    <w:p w:rsidR="00076156" w:rsidRPr="007047EA" w:rsidRDefault="007047EA" w:rsidP="007047EA">
      <w:pPr>
        <w:autoSpaceDE w:val="0"/>
        <w:autoSpaceDN w:val="0"/>
        <w:adjustRightInd w:val="0"/>
        <w:spacing w:before="100" w:after="100" w:line="240" w:lineRule="auto"/>
        <w:ind w:right="113" w:firstLine="187"/>
        <w:jc w:val="both"/>
        <w:rPr>
          <w:rFonts w:ascii="Comic Sans MS" w:hAnsi="Comic Sans MS" w:cs="Verdana"/>
          <w:b/>
          <w:i/>
          <w:iCs/>
          <w:color w:val="000000"/>
          <w:sz w:val="28"/>
          <w:szCs w:val="28"/>
          <w:lang w:val="es-ES"/>
        </w:rPr>
      </w:pPr>
      <w:r w:rsidRPr="007047EA">
        <w:rPr>
          <w:rFonts w:ascii="Comic Sans MS" w:hAnsi="Comic Sans MS" w:cs="Verdana"/>
          <w:b/>
          <w:i/>
          <w:iCs/>
          <w:color w:val="000000"/>
          <w:sz w:val="28"/>
          <w:szCs w:val="28"/>
          <w:lang w:val="es-ES"/>
        </w:rPr>
        <w:t xml:space="preserve">¿Cuál de las tres pide siempre lo mismo después de cenar? </w:t>
      </w:r>
    </w:p>
    <w:sectPr w:rsidR="00076156" w:rsidRPr="007047EA" w:rsidSect="004E1F52">
      <w:footerReference w:type="default" r:id="rId10"/>
      <w:type w:val="continuous"/>
      <w:pgSz w:w="12242" w:h="15842" w:code="1"/>
      <w:pgMar w:top="992" w:right="1701" w:bottom="1276" w:left="1701" w:header="709" w:footer="709" w:gutter="0"/>
      <w:pgBorders w:zOrder="back" w:offsetFrom="page">
        <w:top w:val="checkered" w:sz="7" w:space="24" w:color="auto"/>
        <w:left w:val="checkered" w:sz="7" w:space="24" w:color="auto"/>
        <w:bottom w:val="checkered" w:sz="7" w:space="24" w:color="auto"/>
        <w:right w:val="checkered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53D" w:rsidRDefault="00FD753D" w:rsidP="00C845BB">
      <w:pPr>
        <w:spacing w:after="0" w:line="240" w:lineRule="auto"/>
      </w:pPr>
      <w:r>
        <w:separator/>
      </w:r>
    </w:p>
  </w:endnote>
  <w:endnote w:type="continuationSeparator" w:id="1">
    <w:p w:rsidR="00FD753D" w:rsidRDefault="00FD753D" w:rsidP="00C8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pl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52" w:rsidRPr="004E1F52" w:rsidRDefault="004E1F52" w:rsidP="004E1F52">
    <w:pPr>
      <w:pStyle w:val="Piedepgina"/>
      <w:jc w:val="right"/>
      <w:rPr>
        <w:lang w:val="es-ES_tradnl"/>
      </w:rPr>
    </w:pPr>
    <w:r>
      <w:rPr>
        <w:lang w:val="es-ES_tradnl"/>
      </w:rPr>
      <w:t>VISITA WWW.</w:t>
    </w:r>
    <w:r w:rsidR="008E2B53">
      <w:rPr>
        <w:lang w:val="es-ES_tradnl"/>
      </w:rPr>
      <w:t>AJEDREZ64</w:t>
    </w:r>
    <w:r>
      <w:rPr>
        <w:lang w:val="es-ES_tradnl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53D" w:rsidRDefault="00FD753D" w:rsidP="00C845BB">
      <w:pPr>
        <w:spacing w:after="0" w:line="240" w:lineRule="auto"/>
      </w:pPr>
      <w:r>
        <w:separator/>
      </w:r>
    </w:p>
  </w:footnote>
  <w:footnote w:type="continuationSeparator" w:id="1">
    <w:p w:rsidR="00FD753D" w:rsidRDefault="00FD753D" w:rsidP="00C84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668FD8"/>
    <w:multiLevelType w:val="hybridMultilevel"/>
    <w:tmpl w:val="ED3D7E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CF0E17"/>
    <w:multiLevelType w:val="hybridMultilevel"/>
    <w:tmpl w:val="DF464058"/>
    <w:lvl w:ilvl="0" w:tplc="3C329350">
      <w:start w:val="1"/>
      <w:numFmt w:val="bullet"/>
      <w:lvlText w:val="-"/>
      <w:lvlJc w:val="left"/>
      <w:pPr>
        <w:ind w:left="120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38C63130"/>
    <w:multiLevelType w:val="hybridMultilevel"/>
    <w:tmpl w:val="6E28543E"/>
    <w:lvl w:ilvl="0" w:tplc="0C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4980055"/>
    <w:multiLevelType w:val="hybridMultilevel"/>
    <w:tmpl w:val="E7E6271E"/>
    <w:lvl w:ilvl="0" w:tplc="1D549328">
      <w:start w:val="1"/>
      <w:numFmt w:val="bullet"/>
      <w:lvlText w:val="-"/>
      <w:lvlJc w:val="left"/>
      <w:pPr>
        <w:ind w:left="1455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6E8775F7"/>
    <w:multiLevelType w:val="hybridMultilevel"/>
    <w:tmpl w:val="1CAA09C2"/>
    <w:lvl w:ilvl="0" w:tplc="EB22FE6C">
      <w:start w:val="1"/>
      <w:numFmt w:val="bullet"/>
      <w:lvlText w:val="-"/>
      <w:lvlJc w:val="left"/>
      <w:pPr>
        <w:ind w:left="644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EF9"/>
    <w:rsid w:val="00076156"/>
    <w:rsid w:val="00197B74"/>
    <w:rsid w:val="001C09B6"/>
    <w:rsid w:val="00210F92"/>
    <w:rsid w:val="002321B0"/>
    <w:rsid w:val="00241E2E"/>
    <w:rsid w:val="0027653D"/>
    <w:rsid w:val="002A4D18"/>
    <w:rsid w:val="002B26D5"/>
    <w:rsid w:val="002B4755"/>
    <w:rsid w:val="003501DE"/>
    <w:rsid w:val="0038600E"/>
    <w:rsid w:val="00432A72"/>
    <w:rsid w:val="00466B57"/>
    <w:rsid w:val="004D5047"/>
    <w:rsid w:val="004E1F52"/>
    <w:rsid w:val="00544CB3"/>
    <w:rsid w:val="00554EF9"/>
    <w:rsid w:val="005F07BF"/>
    <w:rsid w:val="00624669"/>
    <w:rsid w:val="007047EA"/>
    <w:rsid w:val="007948B6"/>
    <w:rsid w:val="007A15EC"/>
    <w:rsid w:val="007C588B"/>
    <w:rsid w:val="007F480A"/>
    <w:rsid w:val="00825D53"/>
    <w:rsid w:val="008355F9"/>
    <w:rsid w:val="00871712"/>
    <w:rsid w:val="008C7C2E"/>
    <w:rsid w:val="008E2B53"/>
    <w:rsid w:val="008E36D7"/>
    <w:rsid w:val="00A61ED5"/>
    <w:rsid w:val="00B128FB"/>
    <w:rsid w:val="00B4264B"/>
    <w:rsid w:val="00B52700"/>
    <w:rsid w:val="00B60228"/>
    <w:rsid w:val="00BD78F7"/>
    <w:rsid w:val="00BF3E41"/>
    <w:rsid w:val="00C1389E"/>
    <w:rsid w:val="00C16A9B"/>
    <w:rsid w:val="00C836B6"/>
    <w:rsid w:val="00C845BB"/>
    <w:rsid w:val="00C93635"/>
    <w:rsid w:val="00CA1B3A"/>
    <w:rsid w:val="00CB5B6C"/>
    <w:rsid w:val="00D84A9B"/>
    <w:rsid w:val="00DE653F"/>
    <w:rsid w:val="00E20C71"/>
    <w:rsid w:val="00EF4963"/>
    <w:rsid w:val="00FC3769"/>
    <w:rsid w:val="00FD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3A"/>
  </w:style>
  <w:style w:type="paragraph" w:styleId="Ttulo1">
    <w:name w:val="heading 1"/>
    <w:basedOn w:val="Default"/>
    <w:next w:val="Default"/>
    <w:link w:val="Ttulo1Car"/>
    <w:uiPriority w:val="99"/>
    <w:qFormat/>
    <w:rsid w:val="007047EA"/>
    <w:pPr>
      <w:outlineLvl w:val="0"/>
    </w:pPr>
    <w:rPr>
      <w:rFonts w:cstheme="minorBidi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E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BB"/>
  </w:style>
  <w:style w:type="paragraph" w:styleId="Piedepgina">
    <w:name w:val="footer"/>
    <w:basedOn w:val="Normal"/>
    <w:link w:val="Piedepgina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BB"/>
  </w:style>
  <w:style w:type="paragraph" w:styleId="Prrafodelista">
    <w:name w:val="List Paragraph"/>
    <w:basedOn w:val="Normal"/>
    <w:uiPriority w:val="34"/>
    <w:qFormat/>
    <w:rsid w:val="004E1F5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F07B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F07BF"/>
    <w:rPr>
      <w:i/>
      <w:iCs/>
    </w:rPr>
  </w:style>
  <w:style w:type="paragraph" w:styleId="NormalWeb">
    <w:name w:val="Normal (Web)"/>
    <w:basedOn w:val="Normal"/>
    <w:uiPriority w:val="99"/>
    <w:unhideWhenUsed/>
    <w:rsid w:val="00B1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7047EA"/>
    <w:rPr>
      <w:rFonts w:ascii="Verdana" w:hAnsi="Verdana"/>
      <w:sz w:val="24"/>
      <w:szCs w:val="24"/>
      <w:lang w:val="es-ES"/>
    </w:rPr>
  </w:style>
  <w:style w:type="paragraph" w:customStyle="1" w:styleId="Default">
    <w:name w:val="Default"/>
    <w:rsid w:val="007047E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paragraph" w:styleId="Sangra2detindependiente">
    <w:name w:val="Body Text Indent 2"/>
    <w:basedOn w:val="Default"/>
    <w:next w:val="Default"/>
    <w:link w:val="Sangra2detindependienteCar"/>
    <w:uiPriority w:val="99"/>
    <w:rsid w:val="007047EA"/>
    <w:rPr>
      <w:rFonts w:cstheme="minorBidi"/>
      <w:color w:val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047EA"/>
    <w:rPr>
      <w:rFonts w:ascii="Verdana" w:hAnsi="Verdana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E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BB"/>
  </w:style>
  <w:style w:type="paragraph" w:styleId="Piedepgina">
    <w:name w:val="footer"/>
    <w:basedOn w:val="Normal"/>
    <w:link w:val="Piedepgina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BB"/>
  </w:style>
  <w:style w:type="paragraph" w:styleId="Prrafodelista">
    <w:name w:val="List Paragraph"/>
    <w:basedOn w:val="Normal"/>
    <w:uiPriority w:val="34"/>
    <w:qFormat/>
    <w:rsid w:val="004E1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5DA6-F6F7-48D0-8BBE-EE893349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2</cp:revision>
  <dcterms:created xsi:type="dcterms:W3CDTF">2011-05-16T14:13:00Z</dcterms:created>
  <dcterms:modified xsi:type="dcterms:W3CDTF">2011-05-16T14:13:00Z</dcterms:modified>
</cp:coreProperties>
</file>